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62" w:rsidRPr="00325162" w:rsidRDefault="00325162" w:rsidP="00325162">
      <w:pPr>
        <w:shd w:val="clear" w:color="auto" w:fill="FFFFFF"/>
        <w:spacing w:before="360" w:after="180" w:line="240" w:lineRule="auto"/>
        <w:jc w:val="center"/>
        <w:outlineLvl w:val="0"/>
        <w:rPr>
          <w:rFonts w:ascii="PT Sans" w:eastAsia="Times New Roman" w:hAnsi="PT Sans" w:cs="Times New Roman"/>
          <w:b/>
          <w:bCs/>
          <w:color w:val="101010"/>
          <w:kern w:val="36"/>
          <w:sz w:val="36"/>
          <w:szCs w:val="36"/>
          <w:lang w:eastAsia="ru-RU"/>
        </w:rPr>
      </w:pPr>
      <w:r w:rsidRPr="00325162">
        <w:rPr>
          <w:rFonts w:ascii="PT Sans" w:eastAsia="Times New Roman" w:hAnsi="PT Sans" w:cs="Times New Roman"/>
          <w:b/>
          <w:bCs/>
          <w:color w:val="101010"/>
          <w:kern w:val="36"/>
          <w:sz w:val="36"/>
          <w:szCs w:val="36"/>
          <w:lang w:eastAsia="ru-RU"/>
        </w:rPr>
        <w:t>ПОДМЕС ВОДЫ В КВАРТИРАХ</w:t>
      </w:r>
    </w:p>
    <w:p w:rsidR="00325162" w:rsidRPr="00325162" w:rsidRDefault="00325162" w:rsidP="00325162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Информация для собственников</w:t>
      </w:r>
    </w:p>
    <w:p w:rsidR="00325162" w:rsidRPr="00325162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 случае, если из вашего крана, вместо холодной воды, бежит горячая и наоборот, то необходимо проверить как подключено сантехническое оборудование, посудомоечные, стиральные машины, и другие приборы в квартире, особенно если они были установлены (подключены) не специалистами, либо жильцы нарушают порядок их эксплуатации.</w:t>
      </w:r>
    </w:p>
    <w:p w:rsidR="00325162" w:rsidRPr="00325162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Обычно подмес происходит во всех квартирах по стояку, а его источник (причина) – в одной из квартир  этого же стояка.</w:t>
      </w:r>
    </w:p>
    <w:p w:rsidR="00325162" w:rsidRPr="00325162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Основными причинами подмеса могут быть:</w:t>
      </w:r>
    </w:p>
    <w:p w:rsidR="00325162" w:rsidRPr="00325162" w:rsidRDefault="00325162" w:rsidP="00325162">
      <w:pPr>
        <w:shd w:val="clear" w:color="auto" w:fill="FFFFFF"/>
        <w:spacing w:after="180" w:line="240" w:lineRule="auto"/>
        <w:ind w:left="714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·         Неверное подключение стиральной или посудомоечной машины к холодной и горячей воде;</w:t>
      </w:r>
    </w:p>
    <w:p w:rsidR="00325162" w:rsidRPr="00325162" w:rsidRDefault="00325162" w:rsidP="00325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Неисправность смесителя, где вода может смешиваться через каверны в теле смесителя;</w:t>
      </w:r>
    </w:p>
    <w:p w:rsidR="00325162" w:rsidRPr="00325162" w:rsidRDefault="007B1A87" w:rsidP="00325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hyperlink r:id="rId7" w:tooltip="Неправильное использование гигиенического душа" w:history="1">
        <w:r w:rsidR="00325162" w:rsidRPr="00325162">
          <w:rPr>
            <w:rFonts w:ascii="PT Sans" w:eastAsia="Times New Roman" w:hAnsi="PT Sans" w:cs="Times New Roman"/>
            <w:color w:val="1E8549"/>
            <w:sz w:val="24"/>
            <w:szCs w:val="24"/>
            <w:lang w:eastAsia="ru-RU"/>
          </w:rPr>
          <w:t>Неправильное использование гигиенического душа</w:t>
        </w:r>
      </w:hyperlink>
      <w:r w:rsidR="00325162"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</w:p>
    <w:p w:rsidR="00325162" w:rsidRPr="00325162" w:rsidRDefault="00325162" w:rsidP="00325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Неправильное подключение или эксплуатация бойлера;</w:t>
      </w:r>
    </w:p>
    <w:p w:rsidR="00325162" w:rsidRPr="00325162" w:rsidRDefault="00325162" w:rsidP="00325162">
      <w:pPr>
        <w:shd w:val="clear" w:color="auto" w:fill="FFFFFF"/>
        <w:spacing w:after="180" w:line="240" w:lineRule="auto"/>
        <w:ind w:left="714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·         Неверно подключена душевая кабина;</w:t>
      </w:r>
    </w:p>
    <w:p w:rsidR="00043D10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Все перечисленное может происходить либо в Вашей квартире, либо в квартире Ваших соседей, а эффект подмеса дойдет до всех квартир по стояку</w:t>
      </w:r>
      <w:r w:rsidR="00043D1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</w:p>
    <w:p w:rsidR="00325162" w:rsidRPr="00325162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b/>
          <w:bCs/>
          <w:color w:val="101010"/>
          <w:sz w:val="24"/>
          <w:szCs w:val="24"/>
          <w:u w:val="single"/>
          <w:lang w:eastAsia="ru-RU"/>
        </w:rPr>
        <w:t>Гигиенический душ и подмес воды</w:t>
      </w:r>
    </w:p>
    <w:p w:rsidR="00325162" w:rsidRPr="00325162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Если Ваш </w:t>
      </w:r>
      <w:r w:rsidRPr="0032516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гигиенический душ (биде)</w:t>
      </w: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оборудован </w:t>
      </w:r>
      <w:r w:rsidRPr="00325162">
        <w:rPr>
          <w:rFonts w:ascii="PT Sans" w:eastAsia="Times New Roman" w:hAnsi="PT Sans" w:cs="Times New Roman"/>
          <w:color w:val="101010"/>
          <w:sz w:val="24"/>
          <w:szCs w:val="24"/>
          <w:u w:val="single"/>
          <w:lang w:eastAsia="ru-RU"/>
        </w:rPr>
        <w:t>смесителем</w:t>
      </w: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и </w:t>
      </w:r>
      <w:r w:rsidRPr="00325162">
        <w:rPr>
          <w:rFonts w:ascii="PT Sans" w:eastAsia="Times New Roman" w:hAnsi="PT Sans" w:cs="Times New Roman"/>
          <w:color w:val="101010"/>
          <w:sz w:val="24"/>
          <w:szCs w:val="24"/>
          <w:u w:val="single"/>
          <w:lang w:eastAsia="ru-RU"/>
        </w:rPr>
        <w:t>лейкой</w:t>
      </w: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с кнопочным пуском. Вы </w:t>
      </w:r>
      <w:r w:rsidRPr="0032516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открываете смеситель</w:t>
      </w: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 </w:t>
      </w:r>
      <w:r w:rsidRPr="0032516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нажимаете кнопку пуска</w:t>
      </w: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и пользуетесь лейкой. Закончив процедуру </w:t>
      </w:r>
      <w:r w:rsidRPr="0032516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отпускаете кнопку</w:t>
      </w: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и вешаете лейку на штангу </w:t>
      </w:r>
      <w:r w:rsidRPr="0032516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не закрывая смеситель</w:t>
      </w: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 идете заниматься делами. Вроде бы все хорошо, но смеситель то открыт. Через него смешивается холодная и горячая вода, которая попадает в систему. Например, когда верхний либо нижний сосед по стояку открывает кран с холодной водой, то водозабор холодной воды увеличивается, а давление в стояке холодного водоснабжения падает. Поэтому горячая вода выталкивает холодную воду через Ваш </w:t>
      </w:r>
      <w:r w:rsidRPr="0032516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открытый смеситель</w:t>
      </w: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гигиенического душа попадая в стояк холодной воды. В стояке холодной воды повышается не только температура, но и содержание микрофлоры, а это вредит и Вам и Вашим соседям. В данном случае подмес будет происходить до тех пор, пока не будет закрыт кран на гигиеническом душе.</w:t>
      </w:r>
    </w:p>
    <w:p w:rsidR="00325162" w:rsidRPr="00325162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Аналогичен подмес холодной воды в горячую, который понижает температуру горячего водоснабжения по стояку.</w:t>
      </w:r>
    </w:p>
    <w:p w:rsidR="00325162" w:rsidRPr="00325162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Порядок эксплуатации гигиенического душа в квартире должен быть следующим:</w:t>
      </w:r>
    </w:p>
    <w:p w:rsidR="00325162" w:rsidRPr="00325162" w:rsidRDefault="00325162" w:rsidP="00325162">
      <w:pPr>
        <w:shd w:val="clear" w:color="auto" w:fill="FFFFFF"/>
        <w:spacing w:after="180" w:line="240" w:lineRule="auto"/>
        <w:ind w:left="1069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     открыть смеситель гигиенического душа:</w:t>
      </w:r>
    </w:p>
    <w:p w:rsidR="00325162" w:rsidRPr="00325162" w:rsidRDefault="00325162" w:rsidP="00325162">
      <w:pPr>
        <w:shd w:val="clear" w:color="auto" w:fill="FFFFFF"/>
        <w:spacing w:after="180" w:line="240" w:lineRule="auto"/>
        <w:ind w:left="1069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2)     нажать кнопку пуска на лейке гигиенического душа;</w:t>
      </w:r>
    </w:p>
    <w:p w:rsidR="00325162" w:rsidRPr="00325162" w:rsidRDefault="00325162" w:rsidP="00325162">
      <w:pPr>
        <w:shd w:val="clear" w:color="auto" w:fill="FFFFFF"/>
        <w:spacing w:after="180" w:line="240" w:lineRule="auto"/>
        <w:ind w:left="1069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3)     провести гигиеническую процедуру;</w:t>
      </w:r>
    </w:p>
    <w:p w:rsidR="00325162" w:rsidRPr="00325162" w:rsidRDefault="00325162" w:rsidP="00325162">
      <w:pPr>
        <w:shd w:val="clear" w:color="auto" w:fill="FFFFFF"/>
        <w:spacing w:after="180" w:line="240" w:lineRule="auto"/>
        <w:ind w:left="1069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4)     отпустить кнопку пуска на лейке;</w:t>
      </w:r>
    </w:p>
    <w:p w:rsidR="00325162" w:rsidRPr="00325162" w:rsidRDefault="00325162" w:rsidP="00325162">
      <w:pPr>
        <w:shd w:val="clear" w:color="auto" w:fill="FFFFFF"/>
        <w:spacing w:after="180" w:line="240" w:lineRule="auto"/>
        <w:ind w:left="1069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5)     закрыть смеситель гигиенического душа.</w:t>
      </w:r>
    </w:p>
    <w:p w:rsidR="00325162" w:rsidRPr="00325162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Если смеситель гигиенического душа останется открытым,  т.е. пункт № 5 не выполнен, через Ваши открытый смеситель гигиенического душа будет происходить подмес холодной воды в горячую и наоборот. В данном случае подмес будет происходить до тех пор, пока не будет закрыт указанный смеситель.</w:t>
      </w:r>
    </w:p>
    <w:p w:rsidR="00325162" w:rsidRPr="00325162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b/>
          <w:bCs/>
          <w:color w:val="101010"/>
          <w:sz w:val="24"/>
          <w:szCs w:val="24"/>
          <w:u w:val="single"/>
          <w:lang w:eastAsia="ru-RU"/>
        </w:rPr>
        <w:t>Бойлер (водонагреватель) и подмес воды</w:t>
      </w:r>
    </w:p>
    <w:p w:rsidR="00325162" w:rsidRPr="00325162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Если у Вас установлен бойлер (водонагреватель), то на его вводной трубе холодной воды и выводной трубе горячей воды соответственно должен быть установлены </w:t>
      </w:r>
      <w:r w:rsidRPr="0032516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вводной</w:t>
      </w: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и </w:t>
      </w:r>
      <w:r w:rsidRPr="0032516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выводной</w:t>
      </w: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краны.</w:t>
      </w:r>
    </w:p>
    <w:p w:rsidR="00325162" w:rsidRPr="00325162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При отсутствии горячей воды в доме и в случае эксплуатации бойлера необходимо:</w:t>
      </w:r>
    </w:p>
    <w:p w:rsidR="00325162" w:rsidRPr="00325162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 закрыть отсекающий кран горячего водоснабжения квартиры;</w:t>
      </w:r>
    </w:p>
    <w:p w:rsidR="00325162" w:rsidRPr="00325162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2) открыть вводной и выводной краны бойлера;</w:t>
      </w:r>
    </w:p>
    <w:p w:rsidR="00325162" w:rsidRPr="00325162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3) включить бойлер в сеть электропитания.</w:t>
      </w:r>
    </w:p>
    <w:p w:rsidR="00043D10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Если кран не будет закрыт, т.е. пункт № 1 не выполнен, то горячей водой из Вашего бойлера, на изготовление которой к тому же затрачена электроэнергия, будете пользоваться не только Вы, но и Ваши соседи по стояку. </w:t>
      </w:r>
    </w:p>
    <w:p w:rsidR="00325162" w:rsidRPr="00325162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Для отключения бойлера необходимо выполнить действия в следующем порядке:</w:t>
      </w:r>
    </w:p>
    <w:p w:rsidR="00325162" w:rsidRPr="00325162" w:rsidRDefault="00325162" w:rsidP="00325162">
      <w:pPr>
        <w:shd w:val="clear" w:color="auto" w:fill="FFFFFF"/>
        <w:spacing w:after="180" w:line="240" w:lineRule="auto"/>
        <w:ind w:left="1080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     отключить бойлер от сети электропитания;</w:t>
      </w:r>
    </w:p>
    <w:p w:rsidR="00325162" w:rsidRPr="00325162" w:rsidRDefault="00325162" w:rsidP="00325162">
      <w:pPr>
        <w:shd w:val="clear" w:color="auto" w:fill="FFFFFF"/>
        <w:spacing w:after="180" w:line="240" w:lineRule="auto"/>
        <w:ind w:left="1080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2)     закрыть вводной и выводной краны бойлера;</w:t>
      </w:r>
    </w:p>
    <w:p w:rsidR="00325162" w:rsidRPr="00325162" w:rsidRDefault="00325162" w:rsidP="00325162">
      <w:pPr>
        <w:shd w:val="clear" w:color="auto" w:fill="FFFFFF"/>
        <w:spacing w:after="180" w:line="240" w:lineRule="auto"/>
        <w:ind w:left="1080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3)     открыть отсекающий кран горячего водоснабжения квартиры.</w:t>
      </w:r>
    </w:p>
    <w:p w:rsidR="00325162" w:rsidRPr="00325162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Если вводной и выводной краны бойлера останутся открытыми,  т.е. пункт № 2 не выполнен, через Ваши открытые краны и бойлер будет происходить подмес холодной воды в горячую и наоборот. В данном случае подмес будет происходить до тех пор, пока не будет закрыты вводной и выводной краны бойлера.</w:t>
      </w:r>
    </w:p>
    <w:p w:rsidR="00043D10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Подмесы в доме будет происходить до тех пор, пока жители и техническая служба ТСЖ не объединят совместные усилия для ликвидации данного явления. Собственники помещений в своих квартирах должны заменить неисправные краны, подключить правильно сантехническое оборудование и машины, соблюдать порядок эксплуатации бойлеров и гигиенических душев. </w:t>
      </w:r>
    </w:p>
    <w:p w:rsidR="00325162" w:rsidRPr="00325162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bookmarkStart w:id="0" w:name="_GoBack"/>
      <w:bookmarkEnd w:id="0"/>
      <w:r w:rsidRPr="00325162">
        <w:rPr>
          <w:rFonts w:ascii="PT Sans" w:eastAsia="Times New Roman" w:hAnsi="PT Sans" w:cs="Times New Roman"/>
          <w:b/>
          <w:bCs/>
          <w:color w:val="101010"/>
          <w:sz w:val="24"/>
          <w:szCs w:val="24"/>
          <w:u w:val="single"/>
          <w:lang w:eastAsia="ru-RU"/>
        </w:rPr>
        <w:t>Определение ПОДМЕСА в квартире</w:t>
      </w:r>
    </w:p>
    <w:p w:rsidR="00325162" w:rsidRPr="00325162" w:rsidRDefault="00325162" w:rsidP="00325162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Провести проверку на наличие подмеса в Вашей квартире можно самостоятельно. Для этого закройте любой кран на вводе в квартиру (</w:t>
      </w:r>
      <w:r w:rsidRPr="0032516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Холодной</w:t>
      </w: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или</w:t>
      </w:r>
      <w:r w:rsidRPr="0032516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Горячей </w:t>
      </w: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воды</w:t>
      </w:r>
      <w:r w:rsidRPr="0032516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)</w:t>
      </w: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 На всех смесителях в квартире откройте кран соответственно той же воды (</w:t>
      </w:r>
      <w:r w:rsidRPr="0032516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Холодной</w:t>
      </w: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или</w:t>
      </w:r>
      <w:r w:rsidRPr="0032516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Горячей</w:t>
      </w:r>
      <w:r w:rsidRPr="0032516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). Если вода не польется, то Ваши смесители не имеют дефектов и не являются причиной подмеса. В противном случае дефектный смеситель или деталь придется заменить.</w:t>
      </w:r>
    </w:p>
    <w:p w:rsidR="00313E8B" w:rsidRDefault="007B1A87"/>
    <w:sectPr w:rsidR="0031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87" w:rsidRDefault="007B1A87" w:rsidP="00325162">
      <w:pPr>
        <w:spacing w:after="0" w:line="240" w:lineRule="auto"/>
      </w:pPr>
      <w:r>
        <w:separator/>
      </w:r>
    </w:p>
  </w:endnote>
  <w:endnote w:type="continuationSeparator" w:id="0">
    <w:p w:rsidR="007B1A87" w:rsidRDefault="007B1A87" w:rsidP="0032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87" w:rsidRDefault="007B1A87" w:rsidP="00325162">
      <w:pPr>
        <w:spacing w:after="0" w:line="240" w:lineRule="auto"/>
      </w:pPr>
      <w:r>
        <w:separator/>
      </w:r>
    </w:p>
  </w:footnote>
  <w:footnote w:type="continuationSeparator" w:id="0">
    <w:p w:rsidR="007B1A87" w:rsidRDefault="007B1A87" w:rsidP="0032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4A33"/>
    <w:multiLevelType w:val="multilevel"/>
    <w:tmpl w:val="BB48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62"/>
    <w:rsid w:val="000141FD"/>
    <w:rsid w:val="00043D10"/>
    <w:rsid w:val="00325162"/>
    <w:rsid w:val="006E52CF"/>
    <w:rsid w:val="007B1A87"/>
    <w:rsid w:val="009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E3525-2521-4C00-9564-CAFCD4DB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162"/>
  </w:style>
  <w:style w:type="paragraph" w:styleId="a5">
    <w:name w:val="footer"/>
    <w:basedOn w:val="a"/>
    <w:link w:val="a6"/>
    <w:uiPriority w:val="99"/>
    <w:unhideWhenUsed/>
    <w:rsid w:val="0032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162"/>
  </w:style>
  <w:style w:type="paragraph" w:styleId="a7">
    <w:name w:val="Balloon Text"/>
    <w:basedOn w:val="a"/>
    <w:link w:val="a8"/>
    <w:uiPriority w:val="99"/>
    <w:semiHidden/>
    <w:unhideWhenUsed/>
    <w:rsid w:val="0032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-vesta.com/technikal-support/93-podmes-vody-gigienicheskii-dus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2020-07-07T08:32:00Z</cp:lastPrinted>
  <dcterms:created xsi:type="dcterms:W3CDTF">2020-07-07T08:24:00Z</dcterms:created>
  <dcterms:modified xsi:type="dcterms:W3CDTF">2020-07-07T08:32:00Z</dcterms:modified>
</cp:coreProperties>
</file>